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8C" w:rsidRPr="00F9649D" w:rsidRDefault="009B1C8C" w:rsidP="009B1C8C">
      <w:pPr>
        <w:spacing w:before="27"/>
        <w:ind w:right="668"/>
        <w:rPr>
          <w:b/>
          <w:color w:val="000000" w:themeColor="text1"/>
          <w:sz w:val="28"/>
          <w:szCs w:val="28"/>
        </w:rPr>
      </w:pPr>
      <w:r w:rsidRPr="00F9649D">
        <w:rPr>
          <w:rFonts w:ascii="Garamond" w:eastAsia="Times New Roman" w:hAnsi="Garamond" w:cs="Arial"/>
          <w:b/>
          <w:bCs/>
          <w:color w:val="000000" w:themeColor="text1"/>
          <w:kern w:val="36"/>
          <w:sz w:val="24"/>
          <w:szCs w:val="24"/>
          <w:lang w:eastAsia="hr-HR"/>
        </w:rPr>
        <w:t xml:space="preserve">                                        </w:t>
      </w:r>
      <w:r w:rsidRPr="00F9649D">
        <w:rPr>
          <w:rFonts w:ascii="Garamond" w:eastAsia="Times New Roman" w:hAnsi="Garamond" w:cs="Arial"/>
          <w:b/>
          <w:bCs/>
          <w:color w:val="000000" w:themeColor="text1"/>
          <w:kern w:val="36"/>
          <w:sz w:val="28"/>
          <w:szCs w:val="28"/>
          <w:lang w:eastAsia="hr-HR"/>
        </w:rPr>
        <w:t xml:space="preserve">Naš  </w:t>
      </w:r>
      <w:r w:rsidRPr="00F9649D">
        <w:rPr>
          <w:b/>
          <w:color w:val="000000" w:themeColor="text1"/>
          <w:sz w:val="28"/>
          <w:szCs w:val="28"/>
        </w:rPr>
        <w:t xml:space="preserve">stručni seminar za Vaš uspjeh:  </w:t>
      </w:r>
    </w:p>
    <w:p w:rsidR="009B1C8C" w:rsidRDefault="009B1C8C" w:rsidP="009B1C8C">
      <w:pPr>
        <w:spacing w:before="27"/>
        <w:ind w:right="668"/>
        <w:rPr>
          <w:rFonts w:ascii="Garamond" w:eastAsia="Times New Roman" w:hAnsi="Garamond" w:cs="Arial"/>
          <w:b/>
          <w:bCs/>
          <w:color w:val="000000" w:themeColor="text1"/>
          <w:kern w:val="36"/>
          <w:sz w:val="40"/>
          <w:szCs w:val="40"/>
          <w:lang w:eastAsia="hr-HR"/>
        </w:rPr>
      </w:pPr>
      <w:r>
        <w:rPr>
          <w:b/>
          <w:color w:val="000000" w:themeColor="text1"/>
          <w:sz w:val="40"/>
          <w:szCs w:val="40"/>
        </w:rPr>
        <w:t xml:space="preserve">       </w:t>
      </w:r>
      <w:r w:rsidRPr="00002528">
        <w:rPr>
          <w:rFonts w:ascii="Garamond" w:eastAsia="Times New Roman" w:hAnsi="Garamond" w:cs="Arial"/>
          <w:b/>
          <w:bCs/>
          <w:color w:val="000000" w:themeColor="text1"/>
          <w:kern w:val="36"/>
          <w:sz w:val="40"/>
          <w:szCs w:val="40"/>
          <w:lang w:eastAsia="hr-HR"/>
        </w:rPr>
        <w:t>GDPR</w:t>
      </w:r>
      <w:r>
        <w:rPr>
          <w:rFonts w:ascii="Garamond" w:eastAsia="Times New Roman" w:hAnsi="Garamond" w:cs="Arial"/>
          <w:b/>
          <w:bCs/>
          <w:color w:val="000000" w:themeColor="text1"/>
          <w:kern w:val="36"/>
          <w:sz w:val="40"/>
          <w:szCs w:val="40"/>
          <w:lang w:eastAsia="hr-HR"/>
        </w:rPr>
        <w:t xml:space="preserve">  aktualnosti zaštite </w:t>
      </w:r>
      <w:r w:rsidR="008E4F16">
        <w:rPr>
          <w:rFonts w:ascii="Garamond" w:eastAsia="Times New Roman" w:hAnsi="Garamond" w:cs="Arial"/>
          <w:b/>
          <w:bCs/>
          <w:color w:val="000000" w:themeColor="text1"/>
          <w:kern w:val="36"/>
          <w:sz w:val="40"/>
          <w:szCs w:val="40"/>
          <w:lang w:eastAsia="hr-HR"/>
        </w:rPr>
        <w:t xml:space="preserve">osobnih </w:t>
      </w:r>
      <w:r>
        <w:rPr>
          <w:rFonts w:ascii="Garamond" w:eastAsia="Times New Roman" w:hAnsi="Garamond" w:cs="Arial"/>
          <w:b/>
          <w:bCs/>
          <w:color w:val="000000" w:themeColor="text1"/>
          <w:kern w:val="36"/>
          <w:sz w:val="40"/>
          <w:szCs w:val="40"/>
          <w:lang w:eastAsia="hr-HR"/>
        </w:rPr>
        <w:t xml:space="preserve">podataka </w:t>
      </w:r>
    </w:p>
    <w:p w:rsidR="009B1C8C" w:rsidRPr="00002528" w:rsidRDefault="009B1C8C" w:rsidP="009B1C8C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2060"/>
          <w:kern w:val="36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noProof/>
          <w:color w:val="002060"/>
          <w:kern w:val="36"/>
          <w:sz w:val="30"/>
          <w:szCs w:val="30"/>
          <w:lang w:val="en-US"/>
        </w:rPr>
        <w:drawing>
          <wp:inline distT="0" distB="0" distL="0" distR="0">
            <wp:extent cx="1447137" cy="1122335"/>
            <wp:effectExtent l="19050" t="0" r="663" b="0"/>
            <wp:docPr id="19" name="Picture 15" descr="seminar turizam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nar turizam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312" cy="112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6C9">
        <w:rPr>
          <w:rFonts w:ascii="Arial" w:eastAsia="Times New Roman" w:hAnsi="Arial" w:cs="Arial"/>
          <w:b/>
          <w:bCs/>
          <w:noProof/>
          <w:color w:val="002060"/>
          <w:kern w:val="36"/>
          <w:sz w:val="30"/>
          <w:szCs w:val="30"/>
          <w:lang w:val="en-US"/>
        </w:rPr>
        <w:drawing>
          <wp:inline distT="0" distB="0" distL="0" distR="0">
            <wp:extent cx="2200331" cy="1100166"/>
            <wp:effectExtent l="19050" t="0" r="9469" b="0"/>
            <wp:docPr id="20" name="Picture 10" descr="turist-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st-semin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81" cy="110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6C9">
        <w:rPr>
          <w:rFonts w:ascii="Arial" w:eastAsia="Times New Roman" w:hAnsi="Arial" w:cs="Arial"/>
          <w:b/>
          <w:bCs/>
          <w:noProof/>
          <w:color w:val="002060"/>
          <w:kern w:val="36"/>
          <w:sz w:val="30"/>
          <w:szCs w:val="30"/>
          <w:lang w:val="en-US"/>
        </w:rPr>
        <w:drawing>
          <wp:inline distT="0" distB="0" distL="0" distR="0">
            <wp:extent cx="1986612" cy="1117469"/>
            <wp:effectExtent l="19050" t="0" r="0" b="0"/>
            <wp:docPr id="21" name="Picture 8" descr="GDPR turizam dubrovnik seminar 11.mje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PR turizam dubrovnik seminar 11.mjese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612" cy="111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2060"/>
          <w:kern w:val="36"/>
          <w:sz w:val="30"/>
          <w:szCs w:val="30"/>
          <w:lang w:eastAsia="hr-HR"/>
        </w:rPr>
        <w:t xml:space="preserve">                </w:t>
      </w:r>
    </w:p>
    <w:p w:rsidR="009B1C8C" w:rsidRPr="00C045B3" w:rsidRDefault="009B1C8C" w:rsidP="009B1C8C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045B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Pr="00C045B3">
        <w:rPr>
          <w:rFonts w:ascii="Arial" w:hAnsi="Arial" w:cs="Arial"/>
          <w:b/>
          <w:color w:val="000000" w:themeColor="text1"/>
          <w:sz w:val="20"/>
          <w:szCs w:val="20"/>
        </w:rPr>
        <w:t xml:space="preserve">Datum i vrijeme:  </w:t>
      </w:r>
      <w:r w:rsidR="008E4F16">
        <w:rPr>
          <w:rFonts w:ascii="Arial" w:hAnsi="Arial" w:cs="Arial"/>
          <w:b/>
          <w:color w:val="000000" w:themeColor="text1"/>
          <w:sz w:val="20"/>
          <w:szCs w:val="20"/>
        </w:rPr>
        <w:t>05. 12.</w:t>
      </w:r>
      <w:r w:rsidR="000F07B2">
        <w:rPr>
          <w:rFonts w:ascii="Arial" w:hAnsi="Arial" w:cs="Arial"/>
          <w:b/>
          <w:color w:val="000000" w:themeColor="text1"/>
          <w:sz w:val="20"/>
          <w:szCs w:val="20"/>
        </w:rPr>
        <w:t xml:space="preserve"> 2019. 0d 10.00.-14.00</w:t>
      </w:r>
    </w:p>
    <w:p w:rsidR="009B1C8C" w:rsidRDefault="009B1C8C" w:rsidP="009B1C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45B3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Mjesto: </w:t>
      </w:r>
      <w:r w:rsidR="008E4F16" w:rsidRPr="00F9649D">
        <w:rPr>
          <w:rFonts w:ascii="Arial" w:hAnsi="Arial" w:cs="Arial"/>
          <w:color w:val="000000" w:themeColor="text1"/>
          <w:sz w:val="20"/>
          <w:szCs w:val="20"/>
        </w:rPr>
        <w:t>Grad Korčula, Gradska Vije</w:t>
      </w:r>
      <w:r w:rsidR="008C6108">
        <w:rPr>
          <w:rFonts w:ascii="Arial" w:hAnsi="Arial" w:cs="Arial"/>
          <w:color w:val="000000" w:themeColor="text1"/>
          <w:sz w:val="20"/>
          <w:szCs w:val="20"/>
        </w:rPr>
        <w:t>ć</w:t>
      </w:r>
      <w:r w:rsidR="008E4F16" w:rsidRPr="00F9649D">
        <w:rPr>
          <w:rFonts w:ascii="Arial" w:hAnsi="Arial" w:cs="Arial"/>
          <w:color w:val="000000" w:themeColor="text1"/>
          <w:sz w:val="20"/>
          <w:szCs w:val="20"/>
        </w:rPr>
        <w:t>nica</w:t>
      </w:r>
      <w:r w:rsidR="000F07B2" w:rsidRPr="00F9649D">
        <w:rPr>
          <w:rFonts w:ascii="Arial" w:hAnsi="Arial" w:cs="Arial"/>
          <w:color w:val="000000" w:themeColor="text1"/>
          <w:sz w:val="20"/>
          <w:szCs w:val="20"/>
        </w:rPr>
        <w:t>,</w:t>
      </w:r>
      <w:r w:rsidR="008E4F16" w:rsidRPr="00F9649D">
        <w:rPr>
          <w:rFonts w:ascii="Arial" w:hAnsi="Arial" w:cs="Arial"/>
          <w:color w:val="000000" w:themeColor="text1"/>
          <w:sz w:val="20"/>
          <w:szCs w:val="20"/>
        </w:rPr>
        <w:t xml:space="preserve"> Trg Antuna i Stjepana Radića 1,</w:t>
      </w:r>
      <w:r w:rsidR="008E4F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F9649D" w:rsidRDefault="009B1C8C" w:rsidP="00F9649D">
      <w:pPr>
        <w:pStyle w:val="Heading3"/>
        <w:spacing w:before="276"/>
        <w:ind w:left="352" w:right="325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="000F07B2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045B3">
        <w:rPr>
          <w:rFonts w:ascii="Arial" w:hAnsi="Arial" w:cs="Arial"/>
          <w:color w:val="000000" w:themeColor="text1"/>
          <w:sz w:val="20"/>
          <w:szCs w:val="20"/>
        </w:rPr>
        <w:t xml:space="preserve">Organizator: </w:t>
      </w:r>
      <w:r w:rsidR="008E4F16" w:rsidRPr="00F9649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Turistička zajednica Grada Korčule </w:t>
      </w:r>
    </w:p>
    <w:p w:rsidR="00F9649D" w:rsidRPr="00F9649D" w:rsidRDefault="00F9649D" w:rsidP="00F9649D"/>
    <w:p w:rsidR="000F07B2" w:rsidRDefault="000F07B2" w:rsidP="008E4F16">
      <w:r>
        <w:t xml:space="preserve">                               </w:t>
      </w:r>
      <w:bookmarkStart w:id="0" w:name="_GoBack"/>
      <w:bookmarkEnd w:id="0"/>
      <w:r>
        <w:t xml:space="preserve">            </w:t>
      </w:r>
      <w:r w:rsidRPr="000F07B2">
        <w:rPr>
          <w:b/>
        </w:rPr>
        <w:t>Predavač:</w:t>
      </w:r>
      <w:r>
        <w:t xml:space="preserve"> Miriam Lazić dipl.iur., vanjski  službenik za zaštitu podataka</w:t>
      </w:r>
    </w:p>
    <w:p w:rsidR="008E4F16" w:rsidRDefault="000F07B2" w:rsidP="008E4F16">
      <w:r>
        <w:t xml:space="preserve">                                                            Turističke zajednice Grada Korčule      </w:t>
      </w:r>
    </w:p>
    <w:p w:rsidR="008E4F16" w:rsidRPr="000F07B2" w:rsidRDefault="000F07B2" w:rsidP="008E4F16">
      <w:pPr>
        <w:rPr>
          <w:b/>
        </w:rPr>
      </w:pPr>
      <w:r>
        <w:t xml:space="preserve">                      </w:t>
      </w:r>
      <w:r w:rsidR="008E4F16" w:rsidRPr="000F07B2">
        <w:rPr>
          <w:b/>
        </w:rPr>
        <w:t>Seminar za sve polaznike besplatan</w:t>
      </w:r>
      <w:r w:rsidR="00F9649D">
        <w:rPr>
          <w:b/>
        </w:rPr>
        <w:t>. Prijavite se do 05.12.2019. do 12.00. sati</w:t>
      </w:r>
    </w:p>
    <w:p w:rsidR="000F07B2" w:rsidRDefault="00F9649D" w:rsidP="009B1C8C">
      <w:pPr>
        <w:pBdr>
          <w:top w:val="single" w:sz="4" w:space="0" w:color="D8D8D8"/>
        </w:pBdr>
        <w:shd w:val="clear" w:color="auto" w:fill="FFFFFF"/>
        <w:spacing w:before="100" w:beforeAutospacing="1" w:after="100" w:afterAutospacing="1"/>
        <w:outlineLvl w:val="1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 xml:space="preserve">                          </w:t>
      </w:r>
      <w:r w:rsidR="009B1C8C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 xml:space="preserve"> </w:t>
      </w:r>
      <w:r w:rsidR="009B1C8C" w:rsidRPr="00C045B3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>Prijave</w:t>
      </w:r>
      <w:r w:rsidR="000F07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na e-mail: </w:t>
      </w:r>
      <w:hyperlink r:id="rId8" w:history="1">
        <w:r w:rsidR="000F07B2" w:rsidRPr="00A16B17">
          <w:rPr>
            <w:rStyle w:val="Hyperlink"/>
            <w:rFonts w:ascii="Verdana" w:eastAsia="Times New Roman" w:hAnsi="Verdana" w:cs="Times New Roman"/>
            <w:sz w:val="18"/>
            <w:szCs w:val="18"/>
          </w:rPr>
          <w:t>miriam_lazic@go2know.hr</w:t>
        </w:r>
      </w:hyperlink>
      <w:r w:rsidR="000F07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i </w:t>
      </w:r>
      <w:hyperlink r:id="rId9" w:history="1">
        <w:r w:rsidR="000F07B2" w:rsidRPr="00A16B17">
          <w:rPr>
            <w:rStyle w:val="Hyperlink"/>
            <w:rFonts w:ascii="Verdana" w:eastAsia="Times New Roman" w:hAnsi="Verdana" w:cs="Times New Roman"/>
            <w:sz w:val="18"/>
            <w:szCs w:val="18"/>
          </w:rPr>
          <w:t>info@visitkorcula.eu</w:t>
        </w:r>
      </w:hyperlink>
      <w:r w:rsidR="000F07B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i </w:t>
      </w:r>
    </w:p>
    <w:p w:rsidR="009B1C8C" w:rsidRPr="00C4353A" w:rsidRDefault="000F07B2" w:rsidP="009B1C8C">
      <w:pPr>
        <w:pBdr>
          <w:top w:val="single" w:sz="4" w:space="0" w:color="D8D8D8"/>
        </w:pBdr>
        <w:shd w:val="clear" w:color="auto" w:fill="FFFFFF"/>
        <w:spacing w:before="100" w:beforeAutospacing="1" w:after="100" w:afterAutospacing="1"/>
        <w:outlineLvl w:val="1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                            </w:t>
      </w:r>
      <w:r w:rsidR="00F9649D">
        <w:rPr>
          <w:rFonts w:ascii="Verdana" w:eastAsia="Times New Roman" w:hAnsi="Verdana" w:cs="Times New Roman"/>
          <w:color w:val="000000" w:themeColor="text1"/>
          <w:sz w:val="18"/>
          <w:szCs w:val="18"/>
        </w:rPr>
        <w:t>V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iše</w:t>
      </w:r>
      <w:r w:rsidR="00F9649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informacija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o seminaru na broj mobitela 099 4111 988</w:t>
      </w:r>
    </w:p>
    <w:p w:rsidR="009B1C8C" w:rsidRPr="00F9649D" w:rsidRDefault="009B1C8C" w:rsidP="009B1C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F964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>Cilj </w:t>
      </w:r>
      <w:r w:rsidR="00F9649D" w:rsidRPr="00F964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prvog dijela </w:t>
      </w:r>
      <w:r w:rsidRPr="00F964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> seminara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je opći prikaz GDPR-a</w:t>
      </w:r>
      <w:r w:rsidRPr="00F9649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F9649D">
        <w:rPr>
          <w:rFonts w:ascii="Arial" w:hAnsi="Arial" w:cs="Arial"/>
          <w:bCs/>
          <w:color w:val="000000" w:themeColor="text1"/>
          <w:sz w:val="20"/>
          <w:szCs w:val="20"/>
        </w:rPr>
        <w:t xml:space="preserve">zahtjevi GDPR-a, 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objasniti </w:t>
      </w:r>
      <w:r w:rsidRPr="00F9649D">
        <w:rPr>
          <w:rFonts w:ascii="Arial" w:hAnsi="Arial" w:cs="Arial"/>
          <w:color w:val="000000" w:themeColor="text1"/>
          <w:sz w:val="20"/>
          <w:szCs w:val="20"/>
        </w:rPr>
        <w:t>p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 xml:space="preserve">otrebne radnje </w:t>
      </w:r>
      <w:r w:rsidRPr="00F9649D">
        <w:rPr>
          <w:rFonts w:ascii="Arial" w:hAnsi="Arial" w:cs="Arial"/>
          <w:bCs/>
          <w:color w:val="000000" w:themeColor="text1"/>
          <w:sz w:val="20"/>
          <w:szCs w:val="20"/>
        </w:rPr>
        <w:t>usklađenja s GDPR-om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 xml:space="preserve"> </w:t>
      </w:r>
      <w:r w:rsidRPr="00F9649D">
        <w:rPr>
          <w:rFonts w:ascii="Arial" w:hAnsi="Arial" w:cs="Arial"/>
          <w:bCs/>
          <w:color w:val="000000" w:themeColor="text1"/>
          <w:sz w:val="20"/>
          <w:szCs w:val="20"/>
        </w:rPr>
        <w:t>u općem dijelu poslovanja što uključuje i izradu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 xml:space="preserve"> dokumentacije GDPR</w:t>
      </w:r>
      <w:r w:rsidRPr="00F9649D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F9649D"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Pr="00F9649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 drugom djelu</w:t>
      </w:r>
      <w:r w:rsidRPr="00F9649D">
        <w:rPr>
          <w:rFonts w:ascii="Arial" w:hAnsi="Arial" w:cs="Arial"/>
          <w:b/>
          <w:color w:val="000000" w:themeColor="text1"/>
          <w:sz w:val="20"/>
          <w:szCs w:val="20"/>
        </w:rPr>
        <w:t> seminara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ostvarenu praksu GDPR-a u turizmu</w:t>
      </w:r>
      <w:r w:rsidR="008E4F16"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i drugim povezanim djelatnostima 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</w:t>
      </w:r>
      <w:r w:rsidR="008E4F16"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te 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otvorena pitanja koja se javljaju godinu dana nakon stupanja na snagu GDPR</w:t>
      </w:r>
      <w:r w:rsidR="008E4F16"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-a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i Zakona o provedbi GDPR-u.</w:t>
      </w:r>
      <w:r w:rsidRPr="00F964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</w:t>
      </w:r>
      <w:r w:rsidRPr="00F9649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Propisane kazne za neusklađivanje s odredbama GDPR-a dosežu i do 20 milijuna eura ili 4% ukupnog prihoda tvrtke ili obrtnika.</w:t>
      </w:r>
      <w:r w:rsidRPr="00F964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E4F16" w:rsidRPr="00F9649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hr-HR"/>
        </w:rPr>
        <w:t>B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hr-HR"/>
        </w:rPr>
        <w:t>it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će riječi o provođenju nadzora od strane AZOP-a, te novih smjernica Europskog odbora za zaštitu podataka koje se odnose na izricanju visine sankcija, videonadzor, on-line trgovinu i sl.</w:t>
      </w:r>
    </w:p>
    <w:p w:rsidR="009B1C8C" w:rsidRPr="00F9649D" w:rsidRDefault="009B1C8C" w:rsidP="009B1C8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</w:pPr>
      <w:r w:rsidRPr="00F964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>Ciljana skupina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: odgovorne osobe i 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>menadžeru u turizmu, pravnici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, 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>voditeljima kadrovskih službi, voditeljima marketinga, službeniicma za zaštitu podataka, voditeljima projekata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, 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>poslovnim analitičarima</w:t>
      </w:r>
      <w:r w:rsidRPr="00F9649D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 i 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>IT stručnjacima i svim zapolsenima u turizmu</w:t>
      </w:r>
      <w:r w:rsidRPr="00F9649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, </w:t>
      </w:r>
      <w:r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>kulturi, prometu</w:t>
      </w:r>
      <w:r w:rsidR="008E4F16" w:rsidRPr="00F964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hr-HR"/>
        </w:rPr>
        <w:t>,  zdravstvu i sl.</w:t>
      </w:r>
    </w:p>
    <w:p w:rsidR="000F07B2" w:rsidRPr="00F9649D" w:rsidRDefault="009B1C8C" w:rsidP="008E4F16">
      <w:pPr>
        <w:spacing w:before="27"/>
        <w:ind w:right="668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</w:pP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Stoga </w:t>
      </w:r>
      <w:r w:rsidRPr="00F9649D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vas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pozivamo </w:t>
      </w:r>
      <w:r w:rsidRPr="00F9649D"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dođete saznati, uvjeriti </w:t>
      </w:r>
      <w:r w:rsidRPr="00F9649D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se </w:t>
      </w:r>
      <w:r w:rsidRPr="00F9649D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dobiti konačno rješenje </w:t>
      </w:r>
      <w:r w:rsidRPr="00F9649D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usklađivanje vaše </w:t>
      </w:r>
      <w:r w:rsidRPr="00F9649D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organizacije </w:t>
      </w:r>
      <w:r w:rsidRPr="00F9649D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Uredbom </w:t>
      </w:r>
      <w:r w:rsidRPr="00F9649D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zaštiti osobnih podataka.  Prijavite </w:t>
      </w:r>
      <w:r w:rsidRPr="00F9649D">
        <w:rPr>
          <w:rFonts w:ascii="Arial" w:hAnsi="Arial" w:cs="Arial"/>
          <w:b/>
          <w:color w:val="000000" w:themeColor="text1"/>
          <w:sz w:val="20"/>
          <w:szCs w:val="20"/>
        </w:rPr>
        <w:t xml:space="preserve">se na </w:t>
      </w:r>
      <w:r w:rsidRPr="00F9649D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seminar </w:t>
      </w:r>
      <w:r w:rsidRPr="00F9649D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pod </w:t>
      </w:r>
      <w:r w:rsidRPr="00F9649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nazivom </w:t>
      </w:r>
      <w:r w:rsidR="008E4F16" w:rsidRPr="00F9649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9649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E4F16" w:rsidRPr="00F9649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E4F16" w:rsidRPr="00F9649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  <w:t>GDPR  aktualnosti zaštite osobnih podataka</w:t>
      </w:r>
      <w:r w:rsidR="000F07B2" w:rsidRPr="00F9649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  <w:t xml:space="preserve"> na vrijeme kako bi rezervirali svoje mjesto na seminaru.</w:t>
      </w:r>
    </w:p>
    <w:p w:rsidR="00F9649D" w:rsidRDefault="00F9649D" w:rsidP="008E4F16">
      <w:pPr>
        <w:spacing w:before="27"/>
        <w:ind w:right="668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</w:pPr>
    </w:p>
    <w:p w:rsidR="000F07B2" w:rsidRPr="00F9649D" w:rsidRDefault="000F07B2" w:rsidP="008E4F16">
      <w:pPr>
        <w:spacing w:before="27"/>
        <w:ind w:right="668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</w:pPr>
      <w:r w:rsidRPr="00F9649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  <w:t>Broj mjesta je ograničen. Radujemo se Vašem dolasku</w:t>
      </w:r>
    </w:p>
    <w:p w:rsidR="008E4F16" w:rsidRPr="00F9649D" w:rsidRDefault="000F07B2" w:rsidP="008E4F16">
      <w:pPr>
        <w:spacing w:before="27"/>
        <w:ind w:right="668"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</w:pPr>
      <w:r w:rsidRPr="00F9649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  <w:t>Turistička zajednica Grada Korčul</w:t>
      </w:r>
      <w:r w:rsidR="008C6108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  <w:t>e</w:t>
      </w:r>
      <w:r w:rsidR="008E4F16" w:rsidRPr="00F9649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hr-HR"/>
        </w:rPr>
        <w:t xml:space="preserve"> </w:t>
      </w:r>
    </w:p>
    <w:p w:rsidR="009B1C8C" w:rsidRPr="000F07B2" w:rsidRDefault="009B1C8C" w:rsidP="009B1C8C">
      <w:pPr>
        <w:shd w:val="clear" w:color="auto" w:fill="FFFFFF"/>
        <w:spacing w:before="100" w:beforeAutospacing="1" w:after="0" w:line="301" w:lineRule="atLeast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9B1C8C" w:rsidRDefault="009B1C8C" w:rsidP="00D03268">
      <w:pPr>
        <w:spacing w:before="56"/>
        <w:ind w:left="352" w:right="680"/>
        <w:jc w:val="center"/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hr-HR"/>
        </w:rPr>
      </w:pPr>
    </w:p>
    <w:p w:rsidR="009B1C8C" w:rsidRPr="00C045B3" w:rsidRDefault="000C5263" w:rsidP="009B1C8C">
      <w:pPr>
        <w:jc w:val="both"/>
        <w:rPr>
          <w:color w:val="000000" w:themeColor="text1"/>
          <w:sz w:val="32"/>
          <w:szCs w:val="32"/>
        </w:rPr>
      </w:pPr>
      <w:r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hr-HR"/>
        </w:rPr>
        <w:lastRenderedPageBreak/>
        <w:t xml:space="preserve">                                              </w:t>
      </w:r>
      <w:r w:rsidR="009B1C8C" w:rsidRPr="00C045B3">
        <w:rPr>
          <w:color w:val="000000" w:themeColor="text1"/>
          <w:sz w:val="32"/>
          <w:szCs w:val="32"/>
        </w:rPr>
        <w:t>Program stručnog seminara</w:t>
      </w:r>
    </w:p>
    <w:p w:rsidR="009B1C8C" w:rsidRPr="00C045B3" w:rsidRDefault="009B1C8C" w:rsidP="009B1C8C">
      <w:pPr>
        <w:shd w:val="clear" w:color="auto" w:fill="F9F9F9"/>
        <w:spacing w:before="100" w:beforeAutospacing="1" w:after="100" w:afterAutospacing="1" w:line="240" w:lineRule="auto"/>
        <w:jc w:val="both"/>
        <w:outlineLvl w:val="1"/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hr-HR"/>
        </w:rPr>
      </w:pPr>
      <w:r w:rsidRPr="00C045B3">
        <w:rPr>
          <w:rFonts w:ascii="Garamond" w:eastAsia="Times New Roman" w:hAnsi="Garamond" w:cs="Arial"/>
          <w:b/>
          <w:bCs/>
          <w:color w:val="000000" w:themeColor="text1"/>
          <w:sz w:val="24"/>
          <w:szCs w:val="24"/>
          <w:lang w:eastAsia="hr-HR"/>
        </w:rPr>
        <w:t xml:space="preserve">                                                                 </w:t>
      </w:r>
      <w:r w:rsidRPr="00C045B3">
        <w:rPr>
          <w:rFonts w:ascii="Garamond" w:eastAsia="Times New Roman" w:hAnsi="Garamond" w:cs="Arial"/>
          <w:b/>
          <w:bCs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157743" cy="1001864"/>
            <wp:effectExtent l="19050" t="0" r="4307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32" cy="100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B1C8C" w:rsidRPr="00C045B3" w:rsidTr="008D205B">
        <w:trPr>
          <w:tblCellSpacing w:w="0" w:type="dxa"/>
        </w:trPr>
        <w:tc>
          <w:tcPr>
            <w:tcW w:w="0" w:type="auto"/>
            <w:hideMark/>
          </w:tcPr>
          <w:p w:rsidR="009B1C8C" w:rsidRPr="00C045B3" w:rsidRDefault="009B1C8C" w:rsidP="008D205B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9B1C8C" w:rsidRPr="00C045B3" w:rsidRDefault="009B1C8C" w:rsidP="008D205B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lang w:eastAsia="hr-HR"/>
              </w:rPr>
            </w:pPr>
          </w:p>
        </w:tc>
      </w:tr>
    </w:tbl>
    <w:p w:rsidR="009B1C8C" w:rsidRPr="000C5263" w:rsidRDefault="000F07B2" w:rsidP="009B1C8C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0C5263">
        <w:rPr>
          <w:rFonts w:eastAsia="Times New Roman" w:cstheme="minorHAnsi"/>
          <w:b/>
          <w:bCs/>
          <w:color w:val="000000" w:themeColor="text1"/>
          <w:lang w:eastAsia="hr-HR"/>
        </w:rPr>
        <w:t>9.30</w:t>
      </w:r>
      <w:r w:rsidR="009B1C8C" w:rsidRPr="000C5263">
        <w:rPr>
          <w:rFonts w:eastAsia="Times New Roman" w:cstheme="minorHAnsi"/>
          <w:color w:val="000000" w:themeColor="text1"/>
          <w:lang w:eastAsia="hr-HR"/>
        </w:rPr>
        <w:t xml:space="preserve"> – </w:t>
      </w:r>
      <w:r w:rsidRPr="000C5263">
        <w:rPr>
          <w:rFonts w:eastAsia="Times New Roman" w:cstheme="minorHAnsi"/>
          <w:b/>
          <w:bCs/>
          <w:color w:val="000000" w:themeColor="text1"/>
          <w:lang w:eastAsia="hr-HR"/>
        </w:rPr>
        <w:t>10.00.</w:t>
      </w:r>
      <w:r w:rsidR="009B1C8C" w:rsidRP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 </w:t>
      </w:r>
      <w:r w:rsidR="008B68DB" w:rsidRP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 </w:t>
      </w:r>
      <w:r w:rsidR="009B1C8C" w:rsidRP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registracija sudionika </w:t>
      </w:r>
    </w:p>
    <w:p w:rsidR="00F9649D" w:rsidRDefault="008B68DB" w:rsidP="009B1C8C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0C5263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10.00- 11</w:t>
      </w:r>
      <w:r w:rsidR="009B1C8C" w:rsidRPr="000C5263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.30</w:t>
      </w:r>
      <w:r w:rsidR="009B1C8C"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0C5263"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sati </w:t>
      </w:r>
      <w:r w:rsidR="00F9649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</w:p>
    <w:p w:rsidR="008B68DB" w:rsidRPr="000C5263" w:rsidRDefault="00F9649D" w:rsidP="009B1C8C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F9649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Što je Opća uredba o zaštiti podataka</w:t>
      </w:r>
      <w:r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(GDPR)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F9649D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i zahtjevi  GDPR-a</w:t>
      </w:r>
    </w:p>
    <w:p w:rsidR="008B68DB" w:rsidRPr="000C5263" w:rsidRDefault="00F9649D" w:rsidP="009B1C8C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Osnovni pojmovi i o</w:t>
      </w:r>
      <w:r w:rsidR="009B1C8C"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pći </w:t>
      </w:r>
      <w:r w:rsid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9B1C8C"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prikaz </w:t>
      </w:r>
      <w:r w:rsidR="008B68DB"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Opće uredbe o zaštiti podataka</w:t>
      </w:r>
    </w:p>
    <w:p w:rsidR="008B68DB" w:rsidRPr="000C5263" w:rsidRDefault="008B68DB" w:rsidP="009B1C8C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Koje zahtjeve Opće uredbe o zaštiti podataka treba ispuniti svaka organizacija                 </w:t>
      </w:r>
    </w:p>
    <w:p w:rsidR="009B1C8C" w:rsidRDefault="000C5263" w:rsidP="009B1C8C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Konkretni k</w:t>
      </w:r>
      <w:r w:rsidR="009B1C8C" w:rsidRPr="000C526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oraci prema usklađenju s GDPR-om </w:t>
      </w:r>
    </w:p>
    <w:p w:rsidR="000C5263" w:rsidRPr="000C5263" w:rsidRDefault="000C5263" w:rsidP="009B1C8C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Uloga službenika za zaštiti podataka u organizaciji</w:t>
      </w:r>
    </w:p>
    <w:p w:rsidR="000C5263" w:rsidRPr="000C5263" w:rsidRDefault="000C5263" w:rsidP="000C5263">
      <w:pPr>
        <w:spacing w:after="63" w:line="250" w:lineRule="atLeast"/>
        <w:textAlignment w:val="baseline"/>
        <w:rPr>
          <w:rFonts w:eastAsia="Times New Roman" w:cstheme="minorHAnsi"/>
          <w:color w:val="000000" w:themeColor="text1"/>
          <w:lang w:eastAsia="hr-HR"/>
        </w:rPr>
      </w:pPr>
      <w:r w:rsidRPr="000C5263">
        <w:rPr>
          <w:rFonts w:eastAsia="Times New Roman" w:cstheme="minorHAnsi"/>
          <w:color w:val="000000" w:themeColor="text1"/>
          <w:lang w:eastAsia="hr-HR"/>
        </w:rPr>
        <w:t>Objašnjenje koje akte i na koji način i s kojom svrhom izraditi u svrhu usklađenja u općem dijelu poslovanja</w:t>
      </w:r>
    </w:p>
    <w:p w:rsidR="009B1C8C" w:rsidRPr="000C5263" w:rsidRDefault="009B1C8C" w:rsidP="009B1C8C">
      <w:pPr>
        <w:shd w:val="clear" w:color="auto" w:fill="FFFFFF"/>
        <w:spacing w:after="0" w:line="250" w:lineRule="atLeast"/>
        <w:textAlignment w:val="baseline"/>
        <w:rPr>
          <w:rFonts w:cstheme="minorHAnsi"/>
          <w:b/>
          <w:i/>
          <w:color w:val="000000" w:themeColor="text1"/>
        </w:rPr>
      </w:pPr>
    </w:p>
    <w:p w:rsidR="008B68DB" w:rsidRPr="000C5263" w:rsidRDefault="008B68DB" w:rsidP="009B1C8C">
      <w:pPr>
        <w:shd w:val="clear" w:color="auto" w:fill="FFFFFF"/>
        <w:spacing w:after="0" w:line="250" w:lineRule="atLeast"/>
        <w:textAlignment w:val="baseline"/>
        <w:rPr>
          <w:rFonts w:cstheme="minorHAnsi"/>
          <w:b/>
          <w:i/>
          <w:color w:val="000000" w:themeColor="text1"/>
        </w:rPr>
      </w:pPr>
      <w:r w:rsidRPr="000C5263">
        <w:rPr>
          <w:rFonts w:cstheme="minorHAnsi"/>
          <w:b/>
          <w:color w:val="000000" w:themeColor="text1"/>
        </w:rPr>
        <w:t>11</w:t>
      </w:r>
      <w:r w:rsidR="009B1C8C" w:rsidRPr="000C5263">
        <w:rPr>
          <w:rFonts w:cstheme="minorHAnsi"/>
          <w:b/>
          <w:color w:val="000000" w:themeColor="text1"/>
        </w:rPr>
        <w:t>.30.</w:t>
      </w:r>
      <w:r w:rsidR="009B1C8C" w:rsidRPr="000C5263">
        <w:rPr>
          <w:rFonts w:cstheme="minorHAnsi"/>
          <w:b/>
          <w:i/>
          <w:color w:val="000000" w:themeColor="text1"/>
        </w:rPr>
        <w:t xml:space="preserve"> </w:t>
      </w:r>
      <w:r w:rsidRPr="000C5263">
        <w:rPr>
          <w:rFonts w:cstheme="minorHAnsi"/>
          <w:b/>
          <w:i/>
          <w:color w:val="000000" w:themeColor="text1"/>
        </w:rPr>
        <w:t>-12</w:t>
      </w:r>
      <w:r w:rsidR="000F07B2" w:rsidRPr="000C5263">
        <w:rPr>
          <w:rFonts w:cstheme="minorHAnsi"/>
          <w:b/>
          <w:i/>
          <w:color w:val="000000" w:themeColor="text1"/>
        </w:rPr>
        <w:t xml:space="preserve">.00. </w:t>
      </w:r>
      <w:r w:rsidRPr="000C5263">
        <w:rPr>
          <w:rFonts w:cstheme="minorHAnsi"/>
          <w:b/>
          <w:i/>
          <w:color w:val="000000" w:themeColor="text1"/>
        </w:rPr>
        <w:t xml:space="preserve">Pauza </w:t>
      </w:r>
    </w:p>
    <w:p w:rsidR="008B68DB" w:rsidRPr="000C5263" w:rsidRDefault="008B68DB" w:rsidP="009B1C8C">
      <w:pPr>
        <w:shd w:val="clear" w:color="auto" w:fill="FFFFFF"/>
        <w:spacing w:after="0" w:line="250" w:lineRule="atLeast"/>
        <w:textAlignment w:val="baseline"/>
        <w:rPr>
          <w:rFonts w:cstheme="minorHAnsi"/>
          <w:b/>
          <w:i/>
          <w:color w:val="000000" w:themeColor="text1"/>
        </w:rPr>
      </w:pPr>
    </w:p>
    <w:p w:rsidR="000C5263" w:rsidRDefault="008B68DB" w:rsidP="009B1C8C">
      <w:pPr>
        <w:shd w:val="clear" w:color="auto" w:fill="FFFFFF"/>
        <w:spacing w:after="0" w:line="250" w:lineRule="atLeast"/>
        <w:textAlignment w:val="baseline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0C5263">
        <w:rPr>
          <w:rFonts w:eastAsia="Times New Roman" w:cstheme="minorHAnsi"/>
          <w:b/>
          <w:bCs/>
          <w:color w:val="000000" w:themeColor="text1"/>
          <w:lang w:eastAsia="hr-HR"/>
        </w:rPr>
        <w:t>12.00. – 14.</w:t>
      </w:r>
      <w:r w:rsidR="000261D6">
        <w:rPr>
          <w:rFonts w:eastAsia="Times New Roman" w:cstheme="minorHAnsi"/>
          <w:b/>
          <w:bCs/>
          <w:color w:val="000000" w:themeColor="text1"/>
          <w:lang w:eastAsia="hr-HR"/>
        </w:rPr>
        <w:t>3</w:t>
      </w:r>
      <w:r w:rsidRP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0 </w:t>
      </w:r>
      <w:r w:rsid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sati </w:t>
      </w:r>
    </w:p>
    <w:p w:rsidR="000C5263" w:rsidRDefault="000C5263" w:rsidP="009B1C8C">
      <w:pPr>
        <w:shd w:val="clear" w:color="auto" w:fill="FFFFFF"/>
        <w:spacing w:after="0" w:line="250" w:lineRule="atLeast"/>
        <w:textAlignment w:val="baseline"/>
        <w:rPr>
          <w:rFonts w:eastAsia="Times New Roman" w:cstheme="minorHAnsi"/>
          <w:b/>
          <w:bCs/>
          <w:color w:val="000000" w:themeColor="text1"/>
          <w:lang w:eastAsia="hr-HR"/>
        </w:rPr>
      </w:pPr>
    </w:p>
    <w:p w:rsidR="009B1C8C" w:rsidRPr="000C5263" w:rsidRDefault="009B1C8C" w:rsidP="009B1C8C">
      <w:pPr>
        <w:shd w:val="clear" w:color="auto" w:fill="FFFFFF"/>
        <w:spacing w:after="0" w:line="250" w:lineRule="atLeast"/>
        <w:textAlignment w:val="baseline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0C5263">
        <w:rPr>
          <w:rFonts w:eastAsia="Times New Roman" w:cstheme="minorHAnsi"/>
          <w:b/>
          <w:bCs/>
          <w:color w:val="000000" w:themeColor="text1"/>
          <w:lang w:eastAsia="hr-HR"/>
        </w:rPr>
        <w:t>Potrebne r</w:t>
      </w:r>
      <w:r w:rsid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adnje usklađenja u posebnom dijelu </w:t>
      </w:r>
      <w:r w:rsidRP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poslovanja i </w:t>
      </w:r>
      <w:r w:rsidR="000C5263">
        <w:rPr>
          <w:rFonts w:eastAsia="Times New Roman" w:cstheme="minorHAnsi"/>
          <w:b/>
          <w:bCs/>
          <w:color w:val="000000" w:themeColor="text1"/>
          <w:lang w:eastAsia="hr-HR"/>
        </w:rPr>
        <w:t xml:space="preserve">ostvarena praksa GDPR-a </w:t>
      </w:r>
    </w:p>
    <w:p w:rsidR="000C5263" w:rsidRDefault="000C5263" w:rsidP="000C5263">
      <w:pPr>
        <w:spacing w:after="63" w:line="250" w:lineRule="atLeast"/>
        <w:textAlignment w:val="baseline"/>
        <w:rPr>
          <w:rFonts w:eastAsia="Times New Roman" w:cstheme="minorHAnsi"/>
          <w:color w:val="000000" w:themeColor="text1"/>
          <w:lang w:eastAsia="hr-HR"/>
        </w:rPr>
      </w:pPr>
    </w:p>
    <w:p w:rsidR="009B1C8C" w:rsidRDefault="009B1C8C" w:rsidP="009B1C8C">
      <w:pPr>
        <w:numPr>
          <w:ilvl w:val="0"/>
          <w:numId w:val="2"/>
        </w:numPr>
        <w:spacing w:after="63" w:line="250" w:lineRule="atLeast"/>
        <w:ind w:left="250"/>
        <w:textAlignment w:val="baseline"/>
        <w:rPr>
          <w:rFonts w:eastAsia="Times New Roman" w:cstheme="minorHAnsi"/>
          <w:color w:val="000000" w:themeColor="text1"/>
          <w:lang w:eastAsia="hr-HR"/>
        </w:rPr>
      </w:pPr>
      <w:r w:rsidRPr="000C5263">
        <w:rPr>
          <w:rFonts w:eastAsia="Times New Roman" w:cstheme="minorHAnsi"/>
          <w:color w:val="000000" w:themeColor="text1"/>
          <w:lang w:eastAsia="hr-HR"/>
        </w:rPr>
        <w:t>Definirati i poduzeti potrebne radnje uz izradu potrebnih akata, evidencija, izjava i dr.  u odnosu prema radnicima, te eventualno kandidatima za posao</w:t>
      </w:r>
    </w:p>
    <w:p w:rsidR="00F9649D" w:rsidRDefault="000C5263" w:rsidP="009B1C8C">
      <w:pPr>
        <w:numPr>
          <w:ilvl w:val="0"/>
          <w:numId w:val="2"/>
        </w:numPr>
        <w:spacing w:after="63" w:line="250" w:lineRule="atLeast"/>
        <w:ind w:left="250"/>
        <w:textAlignment w:val="baseline"/>
        <w:rPr>
          <w:rFonts w:eastAsia="Times New Roman" w:cstheme="minorHAnsi"/>
          <w:color w:val="000000" w:themeColor="text1"/>
          <w:lang w:eastAsia="hr-HR"/>
        </w:rPr>
      </w:pPr>
      <w:r w:rsidRPr="00F9649D">
        <w:rPr>
          <w:rFonts w:eastAsia="Times New Roman" w:cstheme="minorHAnsi"/>
          <w:color w:val="000000" w:themeColor="text1"/>
          <w:lang w:eastAsia="hr-HR"/>
        </w:rPr>
        <w:t xml:space="preserve">Koje je radnje potrebno poduzeti u dijelu marketinga </w:t>
      </w:r>
      <w:r w:rsidR="000261D6">
        <w:rPr>
          <w:rFonts w:eastAsia="Times New Roman" w:cstheme="minorHAnsi"/>
          <w:color w:val="000000" w:themeColor="text1"/>
          <w:lang w:eastAsia="hr-HR"/>
        </w:rPr>
        <w:t xml:space="preserve">, on-line trgovina </w:t>
      </w:r>
      <w:r w:rsidRPr="00F9649D">
        <w:rPr>
          <w:rFonts w:eastAsia="Times New Roman" w:cstheme="minorHAnsi"/>
          <w:color w:val="000000" w:themeColor="text1"/>
          <w:lang w:eastAsia="hr-HR"/>
        </w:rPr>
        <w:t>za usklađenje sa GDPR-om</w:t>
      </w:r>
    </w:p>
    <w:p w:rsidR="00F9649D" w:rsidRPr="00F9649D" w:rsidRDefault="00F9649D" w:rsidP="00F9649D">
      <w:pPr>
        <w:numPr>
          <w:ilvl w:val="0"/>
          <w:numId w:val="2"/>
        </w:numPr>
        <w:spacing w:after="63" w:line="250" w:lineRule="atLeast"/>
        <w:ind w:left="250"/>
        <w:textAlignment w:val="baseline"/>
        <w:rPr>
          <w:rFonts w:eastAsia="Times New Roman" w:cstheme="minorHAnsi"/>
          <w:color w:val="000000" w:themeColor="text1"/>
          <w:lang w:eastAsia="hr-HR"/>
        </w:rPr>
      </w:pPr>
      <w:r w:rsidRPr="000C5263">
        <w:rPr>
          <w:rFonts w:eastAsia="Times New Roman" w:cstheme="minorHAnsi"/>
          <w:color w:val="000000" w:themeColor="text1"/>
          <w:lang w:eastAsia="hr-HR"/>
        </w:rPr>
        <w:t>U slučaju postojanja sustava videonadzora, definirati potrebne radnje i usklađenja u odnosu na sustav videonadzora</w:t>
      </w:r>
    </w:p>
    <w:p w:rsidR="00F9649D" w:rsidRDefault="009B1C8C" w:rsidP="000C5263">
      <w:pPr>
        <w:numPr>
          <w:ilvl w:val="0"/>
          <w:numId w:val="2"/>
        </w:numPr>
        <w:spacing w:after="63" w:line="250" w:lineRule="atLeast"/>
        <w:ind w:left="250"/>
        <w:textAlignment w:val="baseline"/>
        <w:rPr>
          <w:rFonts w:eastAsia="Times New Roman" w:cstheme="minorHAnsi"/>
          <w:color w:val="000000" w:themeColor="text1"/>
          <w:lang w:eastAsia="hr-HR"/>
        </w:rPr>
      </w:pPr>
      <w:r w:rsidRPr="00F9649D">
        <w:rPr>
          <w:rFonts w:eastAsia="Times New Roman" w:cstheme="minorHAnsi"/>
          <w:color w:val="000000" w:themeColor="text1"/>
          <w:lang w:eastAsia="hr-HR"/>
        </w:rPr>
        <w:t>Definirati i poduzeti potrebne radnje uz izradu potrebnih akata u odnosu prema izvršiteljima obrade</w:t>
      </w:r>
      <w:r w:rsidR="000261D6">
        <w:rPr>
          <w:rFonts w:eastAsia="Times New Roman" w:cstheme="minorHAnsi"/>
          <w:color w:val="000000" w:themeColor="text1"/>
          <w:lang w:eastAsia="hr-HR"/>
        </w:rPr>
        <w:t xml:space="preserve"> i trećim osobama </w:t>
      </w:r>
    </w:p>
    <w:p w:rsidR="000C5263" w:rsidRPr="00F9649D" w:rsidRDefault="000C5263" w:rsidP="000C5263">
      <w:pPr>
        <w:numPr>
          <w:ilvl w:val="0"/>
          <w:numId w:val="2"/>
        </w:numPr>
        <w:spacing w:after="63" w:line="250" w:lineRule="atLeast"/>
        <w:ind w:left="250"/>
        <w:textAlignment w:val="baseline"/>
        <w:rPr>
          <w:rFonts w:eastAsia="Times New Roman" w:cstheme="minorHAnsi"/>
          <w:color w:val="000000" w:themeColor="text1"/>
          <w:lang w:eastAsia="hr-HR"/>
        </w:rPr>
      </w:pPr>
      <w:r w:rsidRPr="00F9649D">
        <w:rPr>
          <w:rFonts w:cstheme="minorHAnsi"/>
          <w:color w:val="000000" w:themeColor="text1"/>
          <w:shd w:val="clear" w:color="auto" w:fill="FFFFFF"/>
        </w:rPr>
        <w:t xml:space="preserve">Postupak provođenja nadzora od strane AZOP-a </w:t>
      </w:r>
      <w:r w:rsidR="00F9649D" w:rsidRPr="00F9649D">
        <w:rPr>
          <w:rFonts w:eastAsia="Times New Roman" w:cstheme="minorHAnsi"/>
          <w:color w:val="000000" w:themeColor="text1"/>
          <w:lang w:eastAsia="hr-HR"/>
        </w:rPr>
        <w:t xml:space="preserve"> i </w:t>
      </w:r>
      <w:r w:rsidR="00F9649D" w:rsidRPr="00F9649D">
        <w:rPr>
          <w:rFonts w:cstheme="minorHAnsi"/>
          <w:color w:val="000000" w:themeColor="text1"/>
          <w:shd w:val="clear" w:color="auto" w:fill="FFFFFF"/>
        </w:rPr>
        <w:t>i</w:t>
      </w:r>
      <w:r w:rsidRPr="00F9649D">
        <w:rPr>
          <w:rFonts w:cstheme="minorHAnsi"/>
          <w:color w:val="000000" w:themeColor="text1"/>
          <w:shd w:val="clear" w:color="auto" w:fill="FFFFFF"/>
        </w:rPr>
        <w:t>zricanje upravnih  novčanih  kazni</w:t>
      </w:r>
    </w:p>
    <w:p w:rsidR="000C5263" w:rsidRPr="000C5263" w:rsidRDefault="00F9649D" w:rsidP="000C5263">
      <w:pPr>
        <w:pStyle w:val="Heading1"/>
        <w:shd w:val="clear" w:color="auto" w:fill="FFFFFF"/>
        <w:spacing w:before="0" w:beforeAutospacing="0" w:after="150" w:afterAutospacing="0" w:line="330" w:lineRule="atLeas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                                   </w:t>
      </w:r>
      <w:r w:rsidR="000C5263" w:rsidRPr="000C5263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Što nas očekuje u budućnosti? Otvorena pitanja</w:t>
      </w:r>
    </w:p>
    <w:p w:rsidR="000C5263" w:rsidRPr="000C5263" w:rsidRDefault="000C5263" w:rsidP="000C5263">
      <w:pPr>
        <w:spacing w:after="0" w:line="301" w:lineRule="atLeast"/>
        <w:jc w:val="both"/>
        <w:textAlignment w:val="baseline"/>
        <w:rPr>
          <w:rFonts w:cstheme="minorHAnsi"/>
          <w:b/>
          <w:color w:val="000000" w:themeColor="text1"/>
          <w:shd w:val="clear" w:color="auto" w:fill="FFFFFF"/>
        </w:rPr>
      </w:pPr>
      <w:r w:rsidRPr="000C5263">
        <w:rPr>
          <w:rFonts w:cstheme="minorHAnsi"/>
          <w:b/>
          <w:color w:val="000000" w:themeColor="text1"/>
        </w:rPr>
        <w:t xml:space="preserve">PREDAVAČ: </w:t>
      </w:r>
      <w:r w:rsidRPr="000C5263">
        <w:rPr>
          <w:rFonts w:cstheme="minorHAnsi"/>
          <w:color w:val="000000" w:themeColor="text1"/>
        </w:rPr>
        <w:t xml:space="preserve">Miriam Lazić, diplomirana je pravnica, ekspert za zaštitu podataka od strane Vijeća Europe, </w:t>
      </w:r>
      <w:r w:rsidR="000261D6">
        <w:rPr>
          <w:rFonts w:cstheme="minorHAnsi"/>
          <w:color w:val="000000" w:themeColor="text1"/>
        </w:rPr>
        <w:t xml:space="preserve"> vanska službenica za zaštitu podataka TZ-a Grada Korčule, </w:t>
      </w:r>
      <w:r w:rsidRPr="000C5263">
        <w:rPr>
          <w:rFonts w:cstheme="minorHAnsi"/>
          <w:color w:val="000000" w:themeColor="text1"/>
        </w:rPr>
        <w:t>GDPR konzulta</w:t>
      </w:r>
      <w:r w:rsidR="000261D6">
        <w:rPr>
          <w:rFonts w:cstheme="minorHAnsi"/>
          <w:color w:val="000000" w:themeColor="text1"/>
        </w:rPr>
        <w:t xml:space="preserve">nt,  doktorant EU prava. </w:t>
      </w:r>
      <w:r w:rsidRPr="000C5263">
        <w:rPr>
          <w:rFonts w:cstheme="minorHAnsi"/>
          <w:color w:val="000000" w:themeColor="text1"/>
        </w:rPr>
        <w:t xml:space="preserve"> Radila je u Agenciji za zaštiti osobnih podataka 10 godina uključujući i  poslove međunarodnu suradnjue, predavač na domaćim i međunarodnim konferencijama  te poslije je radila u odjelu za nadzor AZOP-a. Sada radi kao direktorica konzaltniga za zaštitu podataka Go 2 know. Ima položeni pravosudni ispit te 15 godina iskustva rada u državno</w:t>
      </w:r>
      <w:r w:rsidR="000261D6">
        <w:rPr>
          <w:rFonts w:cstheme="minorHAnsi"/>
          <w:color w:val="000000" w:themeColor="text1"/>
        </w:rPr>
        <w:t>j i javnoj upravi. A</w:t>
      </w:r>
      <w:r w:rsidRPr="000C5263">
        <w:rPr>
          <w:rFonts w:cstheme="minorHAnsi"/>
          <w:color w:val="000000" w:themeColor="text1"/>
        </w:rPr>
        <w:t>u</w:t>
      </w:r>
      <w:r w:rsidR="000261D6">
        <w:rPr>
          <w:rFonts w:cstheme="minorHAnsi"/>
          <w:color w:val="000000" w:themeColor="text1"/>
        </w:rPr>
        <w:t xml:space="preserve">tor stručnih članaka u domaćim </w:t>
      </w:r>
      <w:r w:rsidRPr="000C5263">
        <w:rPr>
          <w:rFonts w:cstheme="minorHAnsi"/>
          <w:color w:val="000000" w:themeColor="text1"/>
        </w:rPr>
        <w:t xml:space="preserve"> časopisima.</w:t>
      </w:r>
      <w:r w:rsidR="000261D6">
        <w:rPr>
          <w:rFonts w:cstheme="minorHAnsi"/>
          <w:b/>
          <w:color w:val="000000" w:themeColor="text1"/>
        </w:rPr>
        <w:t xml:space="preserve"> </w:t>
      </w:r>
    </w:p>
    <w:p w:rsidR="009B1C8C" w:rsidRPr="009B1C8C" w:rsidRDefault="009B1C8C" w:rsidP="009B1C8C">
      <w:pPr>
        <w:spacing w:after="63" w:line="250" w:lineRule="atLeast"/>
        <w:ind w:left="2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4371D2" w:rsidRPr="009B1C8C" w:rsidRDefault="00074BF6">
      <w:pPr>
        <w:rPr>
          <w:sz w:val="24"/>
          <w:szCs w:val="24"/>
        </w:rPr>
      </w:pPr>
    </w:p>
    <w:sectPr w:rsidR="004371D2" w:rsidRPr="009B1C8C" w:rsidSect="006D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LuzSans-Book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818FE"/>
    <w:multiLevelType w:val="multilevel"/>
    <w:tmpl w:val="F3D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B737A"/>
    <w:multiLevelType w:val="multilevel"/>
    <w:tmpl w:val="AB0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37973"/>
    <w:multiLevelType w:val="multilevel"/>
    <w:tmpl w:val="121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C"/>
    <w:rsid w:val="000261D6"/>
    <w:rsid w:val="00074BF6"/>
    <w:rsid w:val="0009031A"/>
    <w:rsid w:val="000C5263"/>
    <w:rsid w:val="000F07B2"/>
    <w:rsid w:val="001160CC"/>
    <w:rsid w:val="00642FAD"/>
    <w:rsid w:val="006D6783"/>
    <w:rsid w:val="0082479A"/>
    <w:rsid w:val="008B68DB"/>
    <w:rsid w:val="008C6108"/>
    <w:rsid w:val="008E4F16"/>
    <w:rsid w:val="00923B61"/>
    <w:rsid w:val="009B1C8C"/>
    <w:rsid w:val="00D03268"/>
    <w:rsid w:val="00DC2201"/>
    <w:rsid w:val="00F603AA"/>
    <w:rsid w:val="00F86933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0736-A5E9-4839-A719-06064AE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8C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B1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C8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9B1C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B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B1C8C"/>
    <w:rPr>
      <w:b/>
      <w:bCs/>
    </w:rPr>
  </w:style>
  <w:style w:type="character" w:styleId="Hyperlink">
    <w:name w:val="Hyperlink"/>
    <w:basedOn w:val="DefaultParagraphFont"/>
    <w:uiPriority w:val="99"/>
    <w:unhideWhenUsed/>
    <w:rsid w:val="009B1C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_lazic@go2know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info@visitkorcul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Lazić</dc:creator>
  <cp:lastModifiedBy>mmario</cp:lastModifiedBy>
  <cp:revision>2</cp:revision>
  <dcterms:created xsi:type="dcterms:W3CDTF">2019-11-27T12:14:00Z</dcterms:created>
  <dcterms:modified xsi:type="dcterms:W3CDTF">2019-11-27T12:14:00Z</dcterms:modified>
</cp:coreProperties>
</file>